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549" w:rsidRPr="00AC4C9C" w:rsidRDefault="006B28EE" w:rsidP="00AC4C9C">
      <w:pPr>
        <w:tabs>
          <w:tab w:val="left" w:pos="8080"/>
        </w:tabs>
        <w:spacing w:line="276" w:lineRule="auto"/>
        <w:jc w:val="center"/>
        <w:outlineLvl w:val="0"/>
        <w:rPr>
          <w:rFonts w:ascii="Times New Roman" w:hAnsi="Times New Roman"/>
          <w:b/>
          <w:sz w:val="32"/>
          <w:szCs w:val="32"/>
        </w:rPr>
      </w:pPr>
      <w:r w:rsidRPr="00AC4C9C">
        <w:rPr>
          <w:rFonts w:ascii="Times New Roman" w:hAnsi="Times New Roman"/>
          <w:b/>
          <w:sz w:val="32"/>
          <w:szCs w:val="32"/>
        </w:rPr>
        <w:t>Poster description for The 8</w:t>
      </w:r>
      <w:r w:rsidR="00891674" w:rsidRPr="00AC4C9C">
        <w:rPr>
          <w:rFonts w:ascii="Times New Roman" w:hAnsi="Times New Roman"/>
          <w:b/>
          <w:sz w:val="32"/>
          <w:szCs w:val="32"/>
        </w:rPr>
        <w:t xml:space="preserve">th </w:t>
      </w:r>
      <w:r w:rsidRPr="00AC4C9C">
        <w:rPr>
          <w:rFonts w:ascii="Times New Roman" w:hAnsi="Times New Roman"/>
          <w:b/>
          <w:sz w:val="32"/>
          <w:szCs w:val="32"/>
        </w:rPr>
        <w:t xml:space="preserve">ICMAP &amp; 9th </w:t>
      </w:r>
      <w:r w:rsidRPr="00AC4C9C">
        <w:rPr>
          <w:rFonts w:ascii="Times New Roman" w:eastAsiaTheme="minorEastAsia" w:hAnsi="Times New Roman"/>
          <w:b/>
          <w:sz w:val="32"/>
          <w:szCs w:val="32"/>
          <w:lang w:eastAsia="ko-KR"/>
        </w:rPr>
        <w:t>ISFM</w:t>
      </w:r>
    </w:p>
    <w:p w:rsidR="00007348" w:rsidRPr="00AC4C9C" w:rsidRDefault="00522D4C" w:rsidP="00AC4C9C">
      <w:pPr>
        <w:tabs>
          <w:tab w:val="left" w:pos="8080"/>
        </w:tabs>
        <w:spacing w:line="276" w:lineRule="auto"/>
        <w:jc w:val="center"/>
        <w:outlineLvl w:val="0"/>
        <w:rPr>
          <w:rFonts w:ascii="Times New Roman" w:eastAsia="맑은 고딕" w:hAnsi="Times New Roman"/>
          <w:sz w:val="32"/>
          <w:szCs w:val="32"/>
          <w:lang w:eastAsia="ko-KR"/>
        </w:rPr>
      </w:pPr>
      <w:r w:rsidRPr="00AC4C9C">
        <w:rPr>
          <w:rFonts w:ascii="Times New Roman" w:eastAsia="맑은 고딕" w:hAnsi="Times New Roman"/>
          <w:b/>
          <w:sz w:val="32"/>
          <w:szCs w:val="32"/>
          <w:lang w:eastAsia="ko-KR"/>
        </w:rPr>
        <w:t>(16 point font)</w:t>
      </w:r>
    </w:p>
    <w:p w:rsidR="00007348" w:rsidRPr="00AC4C9C" w:rsidRDefault="00007348" w:rsidP="00AC4C9C">
      <w:pPr>
        <w:spacing w:line="276" w:lineRule="auto"/>
        <w:jc w:val="center"/>
        <w:rPr>
          <w:rFonts w:ascii="Times New Roman" w:eastAsia="맑은 고딕" w:hAnsi="Times New Roman"/>
          <w:sz w:val="22"/>
          <w:lang w:eastAsia="ko-KR"/>
        </w:rPr>
      </w:pPr>
    </w:p>
    <w:p w:rsidR="00007348" w:rsidRPr="00AC4C9C" w:rsidRDefault="00891674" w:rsidP="00AC4C9C">
      <w:pPr>
        <w:spacing w:line="276" w:lineRule="auto"/>
        <w:jc w:val="center"/>
        <w:rPr>
          <w:rFonts w:ascii="Times New Roman" w:eastAsia="Times New Roman" w:hAnsi="Times New Roman"/>
        </w:rPr>
      </w:pPr>
      <w:r w:rsidRPr="00AC4C9C">
        <w:rPr>
          <w:rFonts w:ascii="Times New Roman" w:eastAsia="맑은 고딕" w:hAnsi="Times New Roman"/>
          <w:u w:val="single"/>
          <w:lang w:eastAsia="ko-KR"/>
        </w:rPr>
        <w:t>Gil-Dong Hong</w:t>
      </w:r>
      <w:r w:rsidR="00CB76AE" w:rsidRPr="00AC4C9C">
        <w:rPr>
          <w:rFonts w:ascii="Times New Roman" w:eastAsia="맑은 고딕" w:hAnsi="Times New Roman"/>
          <w:vertAlign w:val="superscript"/>
          <w:lang w:eastAsia="ko-KR"/>
        </w:rPr>
        <w:t>1</w:t>
      </w:r>
      <w:r w:rsidR="00007348" w:rsidRPr="00AC4C9C">
        <w:rPr>
          <w:rFonts w:ascii="Times New Roman" w:eastAsia="Times New Roman" w:hAnsi="Times New Roman"/>
        </w:rPr>
        <w:t xml:space="preserve"> and </w:t>
      </w:r>
      <w:proofErr w:type="spellStart"/>
      <w:r w:rsidR="006B28EE" w:rsidRPr="00AC4C9C">
        <w:rPr>
          <w:rFonts w:ascii="Times New Roman" w:eastAsia="Times New Roman" w:hAnsi="Times New Roman"/>
        </w:rPr>
        <w:t>Sedol</w:t>
      </w:r>
      <w:proofErr w:type="spellEnd"/>
      <w:r w:rsidR="006B28EE" w:rsidRPr="00AC4C9C">
        <w:rPr>
          <w:rFonts w:ascii="Times New Roman" w:eastAsia="Times New Roman" w:hAnsi="Times New Roman"/>
        </w:rPr>
        <w:t xml:space="preserve"> Lee</w:t>
      </w:r>
      <w:r w:rsidR="006B28EE" w:rsidRPr="00AC4C9C">
        <w:rPr>
          <w:rFonts w:ascii="Times New Roman" w:eastAsia="맑은 고딕" w:hAnsi="Times New Roman"/>
          <w:vertAlign w:val="superscript"/>
          <w:lang w:eastAsia="ko-KR"/>
        </w:rPr>
        <w:t>2</w:t>
      </w:r>
    </w:p>
    <w:p w:rsidR="00522D4C" w:rsidRPr="00AC4C9C" w:rsidRDefault="00522D4C" w:rsidP="00AC4C9C">
      <w:pPr>
        <w:spacing w:line="276" w:lineRule="auto"/>
        <w:jc w:val="center"/>
        <w:rPr>
          <w:rFonts w:ascii="Times New Roman" w:eastAsia="맑은 고딕" w:hAnsi="Times New Roman"/>
          <w:sz w:val="22"/>
          <w:lang w:eastAsia="ko-KR"/>
        </w:rPr>
      </w:pPr>
    </w:p>
    <w:p w:rsidR="00007348" w:rsidRPr="00AC4C9C" w:rsidRDefault="00CB76AE" w:rsidP="00AC4C9C">
      <w:pPr>
        <w:spacing w:line="276" w:lineRule="auto"/>
        <w:jc w:val="center"/>
        <w:rPr>
          <w:rFonts w:ascii="Times New Roman" w:eastAsia="맑은 고딕" w:hAnsi="Times New Roman"/>
          <w:i/>
          <w:sz w:val="22"/>
          <w:lang w:eastAsia="ko-KR"/>
        </w:rPr>
      </w:pPr>
      <w:r w:rsidRPr="00AC4C9C">
        <w:rPr>
          <w:rFonts w:ascii="Times New Roman" w:eastAsia="맑은 고딕" w:hAnsi="Times New Roman"/>
          <w:i/>
          <w:sz w:val="22"/>
          <w:vertAlign w:val="superscript"/>
          <w:lang w:eastAsia="ko-KR"/>
        </w:rPr>
        <w:t>1</w:t>
      </w:r>
      <w:r w:rsidR="00007348" w:rsidRPr="00AC4C9C">
        <w:rPr>
          <w:rFonts w:ascii="Times New Roman" w:eastAsia="맑은 고딕" w:hAnsi="Times New Roman"/>
          <w:i/>
          <w:sz w:val="22"/>
          <w:lang w:eastAsia="ko-KR"/>
        </w:rPr>
        <w:t xml:space="preserve">Korea </w:t>
      </w:r>
      <w:r w:rsidR="00891674" w:rsidRPr="00AC4C9C">
        <w:rPr>
          <w:rFonts w:ascii="Times New Roman" w:eastAsia="맑은 고딕" w:hAnsi="Times New Roman"/>
          <w:i/>
          <w:sz w:val="22"/>
          <w:lang w:eastAsia="ko-KR"/>
        </w:rPr>
        <w:t xml:space="preserve">National </w:t>
      </w:r>
      <w:r w:rsidR="006B28EE" w:rsidRPr="00AC4C9C">
        <w:rPr>
          <w:rFonts w:ascii="Times New Roman" w:eastAsia="맑은 고딕" w:hAnsi="Times New Roman"/>
          <w:i/>
          <w:sz w:val="22"/>
          <w:lang w:eastAsia="ko-KR"/>
        </w:rPr>
        <w:t>University</w:t>
      </w:r>
      <w:r w:rsidR="00007348" w:rsidRPr="00AC4C9C">
        <w:rPr>
          <w:rFonts w:ascii="Times New Roman" w:eastAsia="Times New Roman" w:hAnsi="Times New Roman"/>
          <w:i/>
          <w:sz w:val="22"/>
        </w:rPr>
        <w:t xml:space="preserve">, </w:t>
      </w:r>
      <w:r w:rsidR="00DE50AC" w:rsidRPr="00AC4C9C">
        <w:rPr>
          <w:rFonts w:ascii="Times New Roman" w:eastAsia="맑은 고딕" w:hAnsi="Times New Roman"/>
          <w:i/>
          <w:sz w:val="22"/>
          <w:lang w:eastAsia="ko-KR"/>
        </w:rPr>
        <w:t>Korea</w:t>
      </w:r>
    </w:p>
    <w:p w:rsidR="00007348" w:rsidRPr="00AC4C9C" w:rsidRDefault="00CB76AE" w:rsidP="00AC4C9C">
      <w:pPr>
        <w:spacing w:line="276" w:lineRule="auto"/>
        <w:jc w:val="center"/>
        <w:rPr>
          <w:rFonts w:ascii="Times New Roman" w:eastAsia="맑은 고딕" w:hAnsi="Times New Roman"/>
          <w:i/>
          <w:sz w:val="22"/>
          <w:lang w:eastAsia="ko-KR"/>
        </w:rPr>
      </w:pPr>
      <w:r w:rsidRPr="00AC4C9C">
        <w:rPr>
          <w:rFonts w:ascii="Times New Roman" w:eastAsia="맑은 고딕" w:hAnsi="Times New Roman"/>
          <w:i/>
          <w:sz w:val="22"/>
          <w:vertAlign w:val="superscript"/>
          <w:lang w:eastAsia="ko-KR"/>
        </w:rPr>
        <w:t>2</w:t>
      </w:r>
      <w:r w:rsidR="006B28EE" w:rsidRPr="00AC4C9C">
        <w:rPr>
          <w:rFonts w:ascii="Times New Roman" w:eastAsia="맑은 고딕" w:hAnsi="Times New Roman"/>
          <w:i/>
          <w:sz w:val="22"/>
          <w:lang w:eastAsia="ko-KR"/>
        </w:rPr>
        <w:t>Korea Institute of Plasma Science</w:t>
      </w:r>
      <w:r w:rsidR="00007348" w:rsidRPr="00AC4C9C">
        <w:rPr>
          <w:rFonts w:ascii="Times New Roman" w:eastAsia="Times New Roman" w:hAnsi="Times New Roman"/>
          <w:i/>
          <w:sz w:val="22"/>
        </w:rPr>
        <w:t xml:space="preserve">, </w:t>
      </w:r>
      <w:r w:rsidR="00DE50AC" w:rsidRPr="00AC4C9C">
        <w:rPr>
          <w:rFonts w:ascii="Times New Roman" w:eastAsia="맑은 고딕" w:hAnsi="Times New Roman"/>
          <w:i/>
          <w:sz w:val="22"/>
          <w:lang w:eastAsia="ko-KR"/>
        </w:rPr>
        <w:t>Korea</w:t>
      </w:r>
    </w:p>
    <w:p w:rsidR="00007348" w:rsidRPr="00AC4C9C" w:rsidRDefault="00007348" w:rsidP="00AC4C9C">
      <w:pPr>
        <w:spacing w:line="276" w:lineRule="auto"/>
        <w:jc w:val="both"/>
        <w:rPr>
          <w:rFonts w:ascii="Times New Roman" w:eastAsia="Times New Roman" w:hAnsi="Times New Roman"/>
          <w:sz w:val="22"/>
        </w:rPr>
      </w:pPr>
    </w:p>
    <w:p w:rsidR="006B28EE" w:rsidRPr="00AC4C9C" w:rsidRDefault="00724549" w:rsidP="00AC4C9C">
      <w:pPr>
        <w:spacing w:line="276" w:lineRule="auto"/>
        <w:jc w:val="both"/>
        <w:rPr>
          <w:rFonts w:ascii="Times New Roman" w:eastAsiaTheme="minorEastAsia" w:hAnsi="Times New Roman"/>
          <w:b/>
          <w:lang w:eastAsia="ko-KR"/>
        </w:rPr>
      </w:pPr>
      <w:r w:rsidRPr="00AC4C9C">
        <w:rPr>
          <w:rFonts w:ascii="Times New Roman" w:eastAsiaTheme="minorEastAsia" w:hAnsi="Times New Roman"/>
          <w:b/>
          <w:lang w:eastAsia="ko-KR"/>
        </w:rPr>
        <w:t>Poster Number: 00</w:t>
      </w:r>
      <w:r w:rsidR="006B28EE" w:rsidRPr="00AC4C9C">
        <w:rPr>
          <w:rFonts w:ascii="Times New Roman" w:eastAsiaTheme="minorEastAsia" w:hAnsi="Times New Roman"/>
          <w:b/>
          <w:lang w:eastAsia="ko-KR"/>
        </w:rPr>
        <w:t>C1234</w:t>
      </w:r>
    </w:p>
    <w:p w:rsidR="006B28EE" w:rsidRPr="00AC4C9C" w:rsidRDefault="006B28EE" w:rsidP="00AC4C9C">
      <w:pPr>
        <w:spacing w:line="276" w:lineRule="auto"/>
        <w:jc w:val="both"/>
        <w:rPr>
          <w:rFonts w:ascii="Times New Roman" w:eastAsia="Times New Roman" w:hAnsi="Times New Roman"/>
          <w:sz w:val="22"/>
        </w:rPr>
        <w:sectPr w:rsidR="006B28EE" w:rsidRPr="00AC4C9C" w:rsidSect="0099039F">
          <w:headerReference w:type="default" r:id="rId7"/>
          <w:pgSz w:w="11906" w:h="16838"/>
          <w:pgMar w:top="1701" w:right="1440" w:bottom="1440" w:left="1440" w:header="851" w:footer="992" w:gutter="0"/>
          <w:cols w:space="425"/>
          <w:docGrid w:linePitch="360"/>
        </w:sectPr>
      </w:pPr>
    </w:p>
    <w:p w:rsidR="006B28EE" w:rsidRPr="00AC4C9C" w:rsidRDefault="006B28EE" w:rsidP="00AC4C9C">
      <w:pPr>
        <w:spacing w:line="276" w:lineRule="auto"/>
        <w:jc w:val="both"/>
        <w:rPr>
          <w:rFonts w:ascii="Times New Roman" w:eastAsia="Times New Roman" w:hAnsi="Times New Roman"/>
          <w:szCs w:val="24"/>
        </w:rPr>
      </w:pPr>
    </w:p>
    <w:p w:rsidR="00007348" w:rsidRPr="00AC4C9C" w:rsidRDefault="006B28EE" w:rsidP="00AC4C9C">
      <w:pPr>
        <w:spacing w:line="276" w:lineRule="auto"/>
        <w:jc w:val="both"/>
        <w:rPr>
          <w:rFonts w:ascii="Times New Roman" w:eastAsia="Times New Roman" w:hAnsi="Times New Roman"/>
          <w:szCs w:val="24"/>
        </w:rPr>
      </w:pPr>
      <w:r w:rsidRPr="00AC4C9C">
        <w:rPr>
          <w:rFonts w:ascii="Times New Roman" w:eastAsia="맑은 고딕" w:hAnsi="Times New Roman"/>
          <w:szCs w:val="24"/>
          <w:lang w:eastAsia="ko-KR"/>
        </w:rPr>
        <w:t>The 8</w:t>
      </w:r>
      <w:r w:rsidR="00007348" w:rsidRPr="00AC4C9C">
        <w:rPr>
          <w:rFonts w:ascii="Times New Roman" w:eastAsia="맑은 고딕" w:hAnsi="Times New Roman"/>
          <w:szCs w:val="24"/>
          <w:lang w:eastAsia="ko-KR"/>
        </w:rPr>
        <w:t xml:space="preserve">th </w:t>
      </w:r>
      <w:r w:rsidRPr="00AC4C9C">
        <w:rPr>
          <w:rFonts w:ascii="Times New Roman" w:eastAsia="맑은 고딕" w:hAnsi="Times New Roman"/>
          <w:szCs w:val="24"/>
          <w:lang w:eastAsia="ko-KR"/>
        </w:rPr>
        <w:t xml:space="preserve">International Conference on </w:t>
      </w:r>
      <w:r w:rsidR="00724549" w:rsidRPr="00AC4C9C">
        <w:rPr>
          <w:rFonts w:ascii="Times New Roman" w:eastAsia="맑은 고딕" w:hAnsi="Times New Roman"/>
          <w:szCs w:val="24"/>
          <w:lang w:eastAsia="ko-KR"/>
        </w:rPr>
        <w:t xml:space="preserve">Microelectronics and </w:t>
      </w:r>
      <w:r w:rsidRPr="00AC4C9C">
        <w:rPr>
          <w:rFonts w:ascii="Times New Roman" w:eastAsia="맑은 고딕" w:hAnsi="Times New Roman"/>
          <w:szCs w:val="24"/>
          <w:lang w:eastAsia="ko-KR"/>
        </w:rPr>
        <w:t>Plasma</w:t>
      </w:r>
      <w:r w:rsidR="00724549" w:rsidRPr="00AC4C9C">
        <w:rPr>
          <w:rFonts w:ascii="Times New Roman" w:eastAsia="맑은 고딕" w:hAnsi="Times New Roman"/>
          <w:szCs w:val="24"/>
          <w:lang w:eastAsia="ko-KR"/>
        </w:rPr>
        <w:t xml:space="preserve"> Technology (ICMAP) and the 9th International Symposium on Functional Materials (ISFM)</w:t>
      </w:r>
      <w:r w:rsidR="00891674" w:rsidRPr="00AC4C9C">
        <w:rPr>
          <w:rFonts w:ascii="Times New Roman" w:eastAsia="맑은 고딕" w:hAnsi="Times New Roman"/>
          <w:szCs w:val="24"/>
          <w:lang w:eastAsia="ko-KR"/>
        </w:rPr>
        <w:t xml:space="preserve"> </w:t>
      </w:r>
      <w:r w:rsidR="00007348" w:rsidRPr="00AC4C9C">
        <w:rPr>
          <w:rFonts w:ascii="Times New Roman" w:eastAsia="Times New Roman" w:hAnsi="Times New Roman"/>
          <w:szCs w:val="24"/>
        </w:rPr>
        <w:t xml:space="preserve">will be held </w:t>
      </w:r>
      <w:r w:rsidR="00724549" w:rsidRPr="00AC4C9C">
        <w:rPr>
          <w:rFonts w:ascii="Times New Roman" w:eastAsia="Times New Roman" w:hAnsi="Times New Roman"/>
          <w:szCs w:val="24"/>
        </w:rPr>
        <w:t xml:space="preserve">through On/Off hybrid conference format. </w:t>
      </w:r>
      <w:r w:rsidR="00007348" w:rsidRPr="00AC4C9C">
        <w:rPr>
          <w:rFonts w:ascii="Times New Roman" w:eastAsia="Times New Roman" w:hAnsi="Times New Roman"/>
          <w:szCs w:val="24"/>
        </w:rPr>
        <w:t>Authors</w:t>
      </w:r>
      <w:r w:rsidR="00724549" w:rsidRPr="00AC4C9C">
        <w:rPr>
          <w:rFonts w:ascii="Times New Roman" w:eastAsia="Times New Roman" w:hAnsi="Times New Roman"/>
          <w:szCs w:val="24"/>
        </w:rPr>
        <w:t xml:space="preserve"> of poster presentation</w:t>
      </w:r>
      <w:r w:rsidR="00007348" w:rsidRPr="00AC4C9C">
        <w:rPr>
          <w:rFonts w:ascii="Times New Roman" w:eastAsia="Times New Roman" w:hAnsi="Times New Roman"/>
          <w:szCs w:val="24"/>
        </w:rPr>
        <w:t xml:space="preserve"> are invited to </w:t>
      </w:r>
      <w:r w:rsidR="00724549" w:rsidRPr="00AC4C9C">
        <w:rPr>
          <w:rFonts w:ascii="Times New Roman" w:eastAsia="Times New Roman" w:hAnsi="Times New Roman"/>
          <w:szCs w:val="24"/>
        </w:rPr>
        <w:t xml:space="preserve">upload this poster description with any style but it is not mandatory. </w:t>
      </w:r>
    </w:p>
    <w:p w:rsidR="00C909B5" w:rsidRPr="00AC4C9C" w:rsidRDefault="00C909B5" w:rsidP="00AC4C9C">
      <w:pPr>
        <w:spacing w:line="276" w:lineRule="auto"/>
        <w:jc w:val="both"/>
        <w:rPr>
          <w:rFonts w:ascii="Times New Roman" w:eastAsia="Times New Roman" w:hAnsi="Times New Roman"/>
          <w:szCs w:val="24"/>
        </w:rPr>
      </w:pPr>
    </w:p>
    <w:p w:rsidR="00007348" w:rsidRPr="00AC4C9C" w:rsidRDefault="00724549" w:rsidP="00AC4C9C">
      <w:pPr>
        <w:spacing w:line="276" w:lineRule="auto"/>
        <w:ind w:firstLineChars="50" w:firstLine="120"/>
        <w:jc w:val="both"/>
        <w:rPr>
          <w:rFonts w:ascii="Times New Roman" w:eastAsia="Times New Roman" w:hAnsi="Times New Roman"/>
          <w:szCs w:val="24"/>
        </w:rPr>
      </w:pPr>
      <w:r w:rsidRPr="00AC4C9C">
        <w:rPr>
          <w:rFonts w:ascii="Times New Roman" w:eastAsia="맑은 고딕" w:hAnsi="Times New Roman"/>
          <w:szCs w:val="24"/>
          <w:lang w:eastAsia="ko-KR"/>
        </w:rPr>
        <w:t xml:space="preserve">However, the poster description would be helpful to understand the authors work because the poster will be displayed on-line site. Therefore, ICMAP and ISFM </w:t>
      </w:r>
      <w:r w:rsidR="001D584F">
        <w:rPr>
          <w:rFonts w:ascii="Times New Roman" w:eastAsia="Times New Roman" w:hAnsi="Times New Roman"/>
          <w:szCs w:val="24"/>
        </w:rPr>
        <w:t>Program Committee encourage</w:t>
      </w:r>
      <w:r w:rsidR="00007348" w:rsidRPr="00AC4C9C">
        <w:rPr>
          <w:rFonts w:ascii="Times New Roman" w:eastAsia="Times New Roman" w:hAnsi="Times New Roman"/>
          <w:szCs w:val="24"/>
        </w:rPr>
        <w:t xml:space="preserve"> </w:t>
      </w:r>
      <w:r w:rsidR="00007348" w:rsidRPr="00AC4C9C">
        <w:rPr>
          <w:rFonts w:ascii="Times New Roman" w:eastAsia="맑은 고딕" w:hAnsi="Times New Roman"/>
          <w:szCs w:val="24"/>
          <w:lang w:eastAsia="ko-KR"/>
        </w:rPr>
        <w:t xml:space="preserve">the </w:t>
      </w:r>
      <w:r w:rsidR="00007348" w:rsidRPr="00AC4C9C">
        <w:rPr>
          <w:rFonts w:ascii="Times New Roman" w:eastAsia="Times New Roman" w:hAnsi="Times New Roman"/>
          <w:szCs w:val="24"/>
        </w:rPr>
        <w:t xml:space="preserve">submission of </w:t>
      </w:r>
      <w:r w:rsidRPr="00AC4C9C">
        <w:rPr>
          <w:rFonts w:ascii="Times New Roman" w:eastAsia="Times New Roman" w:hAnsi="Times New Roman"/>
          <w:szCs w:val="24"/>
        </w:rPr>
        <w:t xml:space="preserve">this poster description. </w:t>
      </w:r>
      <w:r w:rsidRPr="00AC4C9C">
        <w:rPr>
          <w:rFonts w:ascii="Times New Roman" w:eastAsia="맑은 고딕" w:hAnsi="Times New Roman"/>
          <w:szCs w:val="24"/>
          <w:lang w:eastAsia="ko-KR"/>
        </w:rPr>
        <w:t>A</w:t>
      </w:r>
      <w:r w:rsidR="00007348" w:rsidRPr="00AC4C9C">
        <w:rPr>
          <w:rFonts w:ascii="Times New Roman" w:eastAsia="맑은 고딕" w:hAnsi="Times New Roman"/>
          <w:szCs w:val="24"/>
          <w:lang w:eastAsia="ko-KR"/>
        </w:rPr>
        <w:t xml:space="preserve"> </w:t>
      </w:r>
      <w:r w:rsidRPr="00AC4C9C">
        <w:rPr>
          <w:rFonts w:ascii="Times New Roman" w:eastAsia="Times New Roman" w:hAnsi="Times New Roman"/>
          <w:szCs w:val="24"/>
        </w:rPr>
        <w:t>poster description</w:t>
      </w:r>
      <w:r w:rsidR="00007348" w:rsidRPr="00AC4C9C">
        <w:rPr>
          <w:rFonts w:ascii="Times New Roman" w:eastAsia="Times New Roman" w:hAnsi="Times New Roman"/>
          <w:szCs w:val="24"/>
        </w:rPr>
        <w:t xml:space="preserve"> should be </w:t>
      </w:r>
      <w:r w:rsidR="00C909B5" w:rsidRPr="00AC4C9C">
        <w:rPr>
          <w:rFonts w:ascii="Times New Roman" w:eastAsia="맑은 고딕" w:hAnsi="Times New Roman"/>
          <w:szCs w:val="24"/>
          <w:lang w:eastAsia="ko-KR"/>
        </w:rPr>
        <w:t>written</w:t>
      </w:r>
      <w:r w:rsidR="00891674" w:rsidRPr="00AC4C9C">
        <w:rPr>
          <w:rFonts w:ascii="Times New Roman" w:eastAsia="맑은 고딕" w:hAnsi="Times New Roman"/>
          <w:szCs w:val="24"/>
          <w:lang w:eastAsia="ko-KR"/>
        </w:rPr>
        <w:t xml:space="preserve"> </w:t>
      </w:r>
      <w:r w:rsidR="00007348" w:rsidRPr="00AC4C9C">
        <w:rPr>
          <w:rFonts w:ascii="Times New Roman" w:eastAsia="Times New Roman" w:hAnsi="Times New Roman"/>
          <w:szCs w:val="24"/>
        </w:rPr>
        <w:t>on A4 Standard (</w:t>
      </w:r>
      <w:r w:rsidR="00007348" w:rsidRPr="00AC4C9C">
        <w:rPr>
          <w:rFonts w:ascii="Times New Roman" w:hAnsi="Times New Roman"/>
          <w:color w:val="000000"/>
          <w:szCs w:val="24"/>
        </w:rPr>
        <w:t>21 cm x 29.7 cm)</w:t>
      </w:r>
      <w:r w:rsidRPr="00AC4C9C">
        <w:rPr>
          <w:rFonts w:ascii="Times New Roman" w:hAnsi="Times New Roman"/>
          <w:color w:val="000000"/>
          <w:szCs w:val="24"/>
        </w:rPr>
        <w:t xml:space="preserve"> with ti</w:t>
      </w:r>
      <w:r w:rsidR="001D584F">
        <w:rPr>
          <w:rFonts w:ascii="Times New Roman" w:eastAsiaTheme="minorEastAsia" w:hAnsi="Times New Roman" w:hint="eastAsia"/>
          <w:color w:val="000000"/>
          <w:szCs w:val="24"/>
          <w:lang w:eastAsia="ko-KR"/>
        </w:rPr>
        <w:t>t</w:t>
      </w:r>
      <w:r w:rsidRPr="00AC4C9C">
        <w:rPr>
          <w:rFonts w:ascii="Times New Roman" w:hAnsi="Times New Roman"/>
          <w:color w:val="000000"/>
          <w:szCs w:val="24"/>
        </w:rPr>
        <w:t>le, affiliation and poster description</w:t>
      </w:r>
      <w:r w:rsidR="00C909B5" w:rsidRPr="00AC4C9C">
        <w:rPr>
          <w:rFonts w:ascii="Times New Roman" w:hAnsi="Times New Roman"/>
          <w:color w:val="000000"/>
          <w:szCs w:val="24"/>
        </w:rPr>
        <w:t xml:space="preserve"> including figures</w:t>
      </w:r>
      <w:r w:rsidR="0076788D">
        <w:rPr>
          <w:rFonts w:ascii="Times New Roman" w:hAnsi="Times New Roman"/>
          <w:color w:val="000000"/>
          <w:szCs w:val="24"/>
        </w:rPr>
        <w:t xml:space="preserve"> in a double column</w:t>
      </w:r>
      <w:r w:rsidR="00007348" w:rsidRPr="00AC4C9C">
        <w:rPr>
          <w:rFonts w:ascii="Times New Roman" w:eastAsia="맑은 고딕" w:hAnsi="Times New Roman"/>
          <w:szCs w:val="24"/>
          <w:lang w:eastAsia="ko-KR"/>
        </w:rPr>
        <w:t>.</w:t>
      </w:r>
      <w:r w:rsidR="00C909B5" w:rsidRPr="00AC4C9C">
        <w:rPr>
          <w:rFonts w:ascii="Times New Roman" w:eastAsia="맑은 고딕" w:hAnsi="Times New Roman"/>
          <w:szCs w:val="24"/>
          <w:lang w:eastAsia="ko-KR"/>
        </w:rPr>
        <w:t xml:space="preserve"> The </w:t>
      </w:r>
      <w:r w:rsidR="001D584F">
        <w:rPr>
          <w:rFonts w:ascii="Times New Roman" w:eastAsia="맑은 고딕" w:hAnsi="Times New Roman"/>
          <w:szCs w:val="24"/>
          <w:lang w:eastAsia="ko-KR"/>
        </w:rPr>
        <w:t>length of document</w:t>
      </w:r>
      <w:r w:rsidR="00C909B5" w:rsidRPr="00AC4C9C">
        <w:rPr>
          <w:rFonts w:ascii="Times New Roman" w:eastAsia="맑은 고딕" w:hAnsi="Times New Roman"/>
          <w:szCs w:val="24"/>
          <w:lang w:eastAsia="ko-KR"/>
        </w:rPr>
        <w:t xml:space="preserve"> around (3 – 4) pages </w:t>
      </w:r>
      <w:r w:rsidR="001D584F">
        <w:rPr>
          <w:rFonts w:ascii="Times New Roman" w:eastAsia="맑은 고딕" w:hAnsi="Times New Roman"/>
          <w:szCs w:val="24"/>
          <w:lang w:eastAsia="ko-KR"/>
        </w:rPr>
        <w:t>is</w:t>
      </w:r>
      <w:r w:rsidR="00C909B5" w:rsidRPr="00AC4C9C">
        <w:rPr>
          <w:rFonts w:ascii="Times New Roman" w:eastAsia="맑은 고딕" w:hAnsi="Times New Roman"/>
          <w:szCs w:val="24"/>
          <w:lang w:eastAsia="ko-KR"/>
        </w:rPr>
        <w:t xml:space="preserve"> recommended for the readers and should be less than 8 pages. </w:t>
      </w:r>
      <w:r w:rsidR="00007348" w:rsidRPr="00AC4C9C">
        <w:rPr>
          <w:rFonts w:ascii="Times New Roman" w:eastAsia="Times New Roman" w:hAnsi="Times New Roman"/>
          <w:szCs w:val="24"/>
        </w:rPr>
        <w:t>All other style formatting is up to the authors.</w:t>
      </w:r>
      <w:r w:rsidRPr="00AC4C9C">
        <w:rPr>
          <w:rFonts w:ascii="Times New Roman" w:eastAsia="Times New Roman" w:hAnsi="Times New Roman"/>
          <w:szCs w:val="24"/>
        </w:rPr>
        <w:t xml:space="preserve"> Authors can describe their poster</w:t>
      </w:r>
      <w:r w:rsidR="001D584F">
        <w:rPr>
          <w:rFonts w:ascii="Times New Roman" w:eastAsia="Times New Roman" w:hAnsi="Times New Roman"/>
          <w:szCs w:val="24"/>
        </w:rPr>
        <w:t>s</w:t>
      </w:r>
      <w:r w:rsidRPr="00AC4C9C">
        <w:rPr>
          <w:rFonts w:ascii="Times New Roman" w:eastAsia="Times New Roman" w:hAnsi="Times New Roman"/>
          <w:szCs w:val="24"/>
        </w:rPr>
        <w:t xml:space="preserve"> following page number</w:t>
      </w:r>
      <w:r w:rsidR="001D584F">
        <w:rPr>
          <w:rFonts w:ascii="Times New Roman" w:eastAsia="Times New Roman" w:hAnsi="Times New Roman"/>
          <w:szCs w:val="24"/>
        </w:rPr>
        <w:t>s</w:t>
      </w:r>
      <w:r w:rsidRPr="00AC4C9C">
        <w:rPr>
          <w:rFonts w:ascii="Times New Roman" w:eastAsia="Times New Roman" w:hAnsi="Times New Roman"/>
          <w:szCs w:val="24"/>
        </w:rPr>
        <w:t xml:space="preserve"> or section</w:t>
      </w:r>
      <w:r w:rsidR="001D584F">
        <w:rPr>
          <w:rFonts w:ascii="Times New Roman" w:eastAsia="Times New Roman" w:hAnsi="Times New Roman"/>
          <w:szCs w:val="24"/>
        </w:rPr>
        <w:t>s</w:t>
      </w:r>
      <w:r w:rsidRPr="00AC4C9C">
        <w:rPr>
          <w:rFonts w:ascii="Times New Roman" w:eastAsia="Times New Roman" w:hAnsi="Times New Roman"/>
          <w:szCs w:val="24"/>
        </w:rPr>
        <w:t>.</w:t>
      </w:r>
    </w:p>
    <w:p w:rsidR="00C909B5" w:rsidRPr="00AC4C9C" w:rsidRDefault="00C909B5" w:rsidP="00AC4C9C">
      <w:pPr>
        <w:spacing w:line="276" w:lineRule="auto"/>
        <w:ind w:firstLineChars="50" w:firstLine="120"/>
        <w:jc w:val="both"/>
        <w:rPr>
          <w:rFonts w:ascii="Times New Roman" w:eastAsia="Times New Roman" w:hAnsi="Times New Roman"/>
          <w:szCs w:val="24"/>
        </w:rPr>
      </w:pPr>
    </w:p>
    <w:p w:rsidR="00C909B5" w:rsidRPr="00AC4C9C" w:rsidRDefault="00C909B5" w:rsidP="00AC4C9C">
      <w:pPr>
        <w:spacing w:line="276" w:lineRule="auto"/>
        <w:ind w:firstLineChars="50" w:firstLine="120"/>
        <w:jc w:val="both"/>
        <w:rPr>
          <w:rFonts w:ascii="Times New Roman" w:eastAsia="Times New Roman" w:hAnsi="Times New Roman"/>
          <w:szCs w:val="24"/>
        </w:rPr>
      </w:pPr>
      <w:r w:rsidRPr="00AC4C9C">
        <w:rPr>
          <w:rFonts w:ascii="Times New Roman" w:eastAsia="Times New Roman" w:hAnsi="Times New Roman"/>
          <w:szCs w:val="24"/>
        </w:rPr>
        <w:t>This document is not a short paper or conference proceeding. Freely describe what the authors want to focus or highlight.</w:t>
      </w:r>
    </w:p>
    <w:p w:rsidR="00C909B5" w:rsidRPr="00AC4C9C" w:rsidRDefault="00C909B5" w:rsidP="00AC4C9C">
      <w:pPr>
        <w:spacing w:line="276" w:lineRule="auto"/>
        <w:jc w:val="both"/>
        <w:rPr>
          <w:rFonts w:ascii="Times New Roman" w:eastAsiaTheme="minorEastAsia" w:hAnsi="Times New Roman"/>
          <w:szCs w:val="24"/>
          <w:lang w:eastAsia="ko-KR"/>
        </w:rPr>
      </w:pPr>
    </w:p>
    <w:p w:rsidR="00AC4C9C" w:rsidRPr="00AC4C9C" w:rsidRDefault="00AC4C9C" w:rsidP="00AC4C9C">
      <w:pPr>
        <w:spacing w:line="276" w:lineRule="auto"/>
        <w:jc w:val="both"/>
        <w:rPr>
          <w:rFonts w:ascii="Times New Roman" w:eastAsiaTheme="minorEastAsia" w:hAnsi="Times New Roman"/>
          <w:szCs w:val="24"/>
          <w:lang w:eastAsia="ko-KR"/>
        </w:rPr>
      </w:pPr>
      <w:r w:rsidRPr="00AC4C9C">
        <w:rPr>
          <w:rFonts w:ascii="Times New Roman" w:eastAsiaTheme="minorEastAsia" w:hAnsi="Times New Roman"/>
          <w:szCs w:val="24"/>
          <w:lang w:eastAsia="ko-KR"/>
        </w:rPr>
        <w:t xml:space="preserve">For example, this page is following typical conference proceeding style. However, the </w:t>
      </w:r>
      <w:r w:rsidRPr="00AC4C9C">
        <w:rPr>
          <w:rFonts w:ascii="Times New Roman" w:eastAsiaTheme="minorEastAsia" w:hAnsi="Times New Roman"/>
          <w:szCs w:val="24"/>
          <w:lang w:eastAsia="ko-KR"/>
        </w:rPr>
        <w:lastRenderedPageBreak/>
        <w:t xml:space="preserve">next page is one of </w:t>
      </w:r>
      <w:r w:rsidR="001D584F">
        <w:rPr>
          <w:rFonts w:ascii="Times New Roman" w:eastAsiaTheme="minorEastAsia" w:hAnsi="Times New Roman"/>
          <w:szCs w:val="24"/>
          <w:lang w:eastAsia="ko-KR"/>
        </w:rPr>
        <w:t xml:space="preserve">the </w:t>
      </w:r>
      <w:r w:rsidRPr="00AC4C9C">
        <w:rPr>
          <w:rFonts w:ascii="Times New Roman" w:eastAsiaTheme="minorEastAsia" w:hAnsi="Times New Roman"/>
          <w:szCs w:val="24"/>
          <w:lang w:eastAsia="ko-KR"/>
        </w:rPr>
        <w:t xml:space="preserve">free style </w:t>
      </w:r>
      <w:r w:rsidR="001D584F">
        <w:rPr>
          <w:rFonts w:ascii="Times New Roman" w:eastAsiaTheme="minorEastAsia" w:hAnsi="Times New Roman"/>
          <w:szCs w:val="24"/>
          <w:lang w:eastAsia="ko-KR"/>
        </w:rPr>
        <w:t>describing each</w:t>
      </w:r>
      <w:r w:rsidRPr="00AC4C9C">
        <w:rPr>
          <w:rFonts w:ascii="Times New Roman" w:eastAsiaTheme="minorEastAsia" w:hAnsi="Times New Roman"/>
          <w:szCs w:val="24"/>
          <w:lang w:eastAsia="ko-KR"/>
        </w:rPr>
        <w:t xml:space="preserve"> </w:t>
      </w:r>
      <w:r w:rsidR="001D584F">
        <w:rPr>
          <w:rFonts w:ascii="Times New Roman" w:eastAsiaTheme="minorEastAsia" w:hAnsi="Times New Roman"/>
          <w:szCs w:val="24"/>
          <w:lang w:eastAsia="ko-KR"/>
        </w:rPr>
        <w:t>poster page</w:t>
      </w:r>
      <w:r w:rsidRPr="00AC4C9C">
        <w:rPr>
          <w:rFonts w:ascii="Times New Roman" w:eastAsiaTheme="minorEastAsia" w:hAnsi="Times New Roman"/>
          <w:szCs w:val="24"/>
          <w:lang w:eastAsia="ko-KR"/>
        </w:rPr>
        <w:t>.</w:t>
      </w:r>
    </w:p>
    <w:p w:rsidR="001D584F" w:rsidRDefault="001D584F" w:rsidP="00AC4C9C">
      <w:pPr>
        <w:spacing w:line="276" w:lineRule="auto"/>
        <w:ind w:firstLineChars="50" w:firstLine="120"/>
        <w:jc w:val="both"/>
        <w:rPr>
          <w:rFonts w:ascii="Times New Roman" w:eastAsia="Times New Roman" w:hAnsi="Times New Roman"/>
          <w:szCs w:val="24"/>
        </w:rPr>
      </w:pPr>
    </w:p>
    <w:p w:rsidR="00007348" w:rsidRPr="00AC4C9C" w:rsidRDefault="00007348" w:rsidP="001D584F">
      <w:pPr>
        <w:spacing w:line="276" w:lineRule="auto"/>
        <w:ind w:firstLineChars="50" w:firstLine="120"/>
        <w:jc w:val="both"/>
        <w:rPr>
          <w:rFonts w:ascii="Times New Roman" w:eastAsia="Times New Roman" w:hAnsi="Times New Roman"/>
          <w:szCs w:val="24"/>
        </w:rPr>
      </w:pPr>
      <w:r w:rsidRPr="00AC4C9C">
        <w:rPr>
          <w:rFonts w:ascii="Times New Roman" w:eastAsia="Times New Roman" w:hAnsi="Times New Roman"/>
          <w:szCs w:val="24"/>
        </w:rPr>
        <w:t>Please make sure that all the figures/p</w:t>
      </w:r>
      <w:r w:rsidR="00DE50AC" w:rsidRPr="00AC4C9C">
        <w:rPr>
          <w:rFonts w:ascii="Times New Roman" w:eastAsia="Times New Roman" w:hAnsi="Times New Roman"/>
          <w:szCs w:val="24"/>
        </w:rPr>
        <w:t>hotographs are clearly visible.</w:t>
      </w:r>
      <w:r w:rsidRPr="00AC4C9C">
        <w:rPr>
          <w:rFonts w:ascii="Times New Roman" w:eastAsia="Times New Roman" w:hAnsi="Times New Roman"/>
          <w:szCs w:val="24"/>
        </w:rPr>
        <w:t xml:space="preserve"> </w:t>
      </w:r>
      <w:r w:rsidR="00724549" w:rsidRPr="00AC4C9C">
        <w:rPr>
          <w:rFonts w:ascii="Times New Roman" w:eastAsia="Times New Roman" w:hAnsi="Times New Roman"/>
          <w:szCs w:val="24"/>
        </w:rPr>
        <w:t xml:space="preserve">The file format of the poster description should be </w:t>
      </w:r>
      <w:r w:rsidR="001D584F">
        <w:rPr>
          <w:rFonts w:ascii="Times New Roman" w:eastAsia="Times New Roman" w:hAnsi="Times New Roman"/>
          <w:szCs w:val="24"/>
        </w:rPr>
        <w:t xml:space="preserve">in </w:t>
      </w:r>
      <w:r w:rsidR="00724549" w:rsidRPr="00AC4C9C">
        <w:rPr>
          <w:rFonts w:ascii="Times New Roman" w:eastAsia="Times New Roman" w:hAnsi="Times New Roman"/>
          <w:szCs w:val="24"/>
        </w:rPr>
        <w:t>PDF.</w:t>
      </w:r>
    </w:p>
    <w:p w:rsidR="00007348" w:rsidRPr="00AC4C9C" w:rsidRDefault="00007348" w:rsidP="00AC4C9C">
      <w:pPr>
        <w:spacing w:line="276" w:lineRule="auto"/>
        <w:jc w:val="both"/>
        <w:rPr>
          <w:rFonts w:ascii="Times New Roman" w:eastAsia="Times New Roman" w:hAnsi="Times New Roman"/>
          <w:szCs w:val="24"/>
        </w:rPr>
      </w:pPr>
    </w:p>
    <w:p w:rsidR="00522D4C" w:rsidRPr="00AC4C9C" w:rsidRDefault="00522D4C" w:rsidP="00AC4C9C">
      <w:pPr>
        <w:widowControl w:val="0"/>
        <w:autoSpaceDE w:val="0"/>
        <w:autoSpaceDN w:val="0"/>
        <w:adjustRightInd w:val="0"/>
        <w:spacing w:line="276" w:lineRule="auto"/>
        <w:jc w:val="both"/>
        <w:rPr>
          <w:rFonts w:ascii="Times New Roman" w:hAnsi="Times New Roman"/>
          <w:b/>
          <w:szCs w:val="24"/>
        </w:rPr>
      </w:pPr>
      <w:r w:rsidRPr="00AC4C9C">
        <w:rPr>
          <w:rFonts w:ascii="Times New Roman" w:hAnsi="Times New Roman"/>
          <w:b/>
          <w:szCs w:val="24"/>
        </w:rPr>
        <w:t>REFERENCES:</w:t>
      </w:r>
    </w:p>
    <w:p w:rsidR="00522D4C" w:rsidRPr="00AC4C9C" w:rsidRDefault="00C909B5" w:rsidP="00AC4C9C">
      <w:pPr>
        <w:spacing w:line="276" w:lineRule="auto"/>
        <w:jc w:val="both"/>
        <w:rPr>
          <w:rFonts w:ascii="Times New Roman" w:eastAsia="맑은 고딕" w:hAnsi="Times New Roman"/>
          <w:szCs w:val="24"/>
          <w:lang w:eastAsia="ko-KR"/>
        </w:rPr>
      </w:pPr>
      <w:r w:rsidRPr="00AC4C9C">
        <w:rPr>
          <w:rFonts w:ascii="Times New Roman" w:hAnsi="Times New Roman"/>
          <w:snapToGrid w:val="0"/>
          <w:szCs w:val="24"/>
        </w:rPr>
        <w:t>[1]</w:t>
      </w:r>
      <w:r w:rsidR="00522D4C" w:rsidRPr="00AC4C9C">
        <w:rPr>
          <w:rFonts w:ascii="Times New Roman" w:hAnsi="Times New Roman"/>
          <w:snapToGrid w:val="0"/>
          <w:szCs w:val="24"/>
        </w:rPr>
        <w:t xml:space="preserve">T. First Author, “Paper Title”, The Journal/Proceedings Name, </w:t>
      </w:r>
      <w:r w:rsidR="00522D4C" w:rsidRPr="001D584F">
        <w:rPr>
          <w:rFonts w:ascii="Times New Roman" w:eastAsia="맑은 고딕" w:hAnsi="Times New Roman"/>
          <w:b/>
          <w:snapToGrid w:val="0"/>
          <w:szCs w:val="24"/>
          <w:lang w:eastAsia="ko-KR"/>
        </w:rPr>
        <w:t>9</w:t>
      </w:r>
      <w:r w:rsidR="001D584F">
        <w:rPr>
          <w:rFonts w:ascii="Times New Roman" w:hAnsi="Times New Roman"/>
          <w:snapToGrid w:val="0"/>
          <w:szCs w:val="24"/>
        </w:rPr>
        <w:t>,</w:t>
      </w:r>
      <w:r w:rsidR="00522D4C" w:rsidRPr="00AC4C9C">
        <w:rPr>
          <w:rFonts w:ascii="Times New Roman" w:hAnsi="Times New Roman"/>
          <w:snapToGrid w:val="0"/>
          <w:szCs w:val="24"/>
        </w:rPr>
        <w:t xml:space="preserve"> </w:t>
      </w:r>
      <w:r w:rsidR="00522D4C" w:rsidRPr="00AC4C9C">
        <w:rPr>
          <w:rFonts w:ascii="Times New Roman" w:eastAsia="맑은 고딕" w:hAnsi="Times New Roman"/>
          <w:snapToGrid w:val="0"/>
          <w:szCs w:val="24"/>
          <w:lang w:eastAsia="ko-KR"/>
        </w:rPr>
        <w:t>825</w:t>
      </w:r>
      <w:r w:rsidR="00522D4C" w:rsidRPr="00AC4C9C">
        <w:rPr>
          <w:rFonts w:ascii="Times New Roman" w:hAnsi="Times New Roman"/>
          <w:snapToGrid w:val="0"/>
          <w:szCs w:val="24"/>
        </w:rPr>
        <w:t xml:space="preserve"> </w:t>
      </w:r>
      <w:r w:rsidR="001D584F">
        <w:rPr>
          <w:rFonts w:ascii="Times New Roman" w:hAnsi="Times New Roman"/>
          <w:snapToGrid w:val="0"/>
          <w:szCs w:val="24"/>
        </w:rPr>
        <w:t>(</w:t>
      </w:r>
      <w:r w:rsidR="001D584F">
        <w:rPr>
          <w:rFonts w:ascii="Times New Roman" w:eastAsia="맑은 고딕" w:hAnsi="Times New Roman"/>
          <w:snapToGrid w:val="0"/>
          <w:szCs w:val="24"/>
          <w:lang w:eastAsia="ko-KR"/>
        </w:rPr>
        <w:t>2021)</w:t>
      </w:r>
      <w:r w:rsidR="00522D4C" w:rsidRPr="00AC4C9C">
        <w:rPr>
          <w:rFonts w:ascii="Times New Roman" w:hAnsi="Times New Roman"/>
          <w:snapToGrid w:val="0"/>
          <w:szCs w:val="24"/>
        </w:rPr>
        <w:t>.</w:t>
      </w:r>
    </w:p>
    <w:p w:rsidR="00522D4C" w:rsidRPr="00AC4C9C" w:rsidRDefault="00522D4C" w:rsidP="00AC4C9C">
      <w:pPr>
        <w:spacing w:line="276" w:lineRule="auto"/>
        <w:jc w:val="both"/>
        <w:rPr>
          <w:rFonts w:ascii="Times New Roman" w:hAnsi="Times New Roman"/>
          <w:noProof/>
          <w:lang w:eastAsia="ko-KR"/>
        </w:rPr>
      </w:pPr>
    </w:p>
    <w:p w:rsidR="00C909B5" w:rsidRPr="00AC4C9C" w:rsidRDefault="00C909B5" w:rsidP="001D584F">
      <w:pPr>
        <w:keepNext/>
        <w:spacing w:line="276" w:lineRule="auto"/>
        <w:jc w:val="center"/>
        <w:rPr>
          <w:rFonts w:ascii="Times New Roman" w:hAnsi="Times New Roman"/>
        </w:rPr>
      </w:pPr>
      <w:r w:rsidRPr="00AC4C9C">
        <w:rPr>
          <w:rFonts w:ascii="Times New Roman" w:hAnsi="Times New Roman"/>
          <w:noProof/>
          <w:lang w:eastAsia="ko-KR"/>
        </w:rPr>
        <w:drawing>
          <wp:inline distT="0" distB="0" distL="0" distR="0">
            <wp:extent cx="2202180" cy="1133475"/>
            <wp:effectExtent l="0" t="0" r="7620" b="9525"/>
            <wp:docPr id="5" name="그림 5" descr="http://www.icmap2020.org/images/slider/slider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cmap2020.org/images/slider/slider0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9348" cy="1137164"/>
                    </a:xfrm>
                    <a:prstGeom prst="rect">
                      <a:avLst/>
                    </a:prstGeom>
                    <a:noFill/>
                    <a:ln>
                      <a:noFill/>
                    </a:ln>
                  </pic:spPr>
                </pic:pic>
              </a:graphicData>
            </a:graphic>
          </wp:inline>
        </w:drawing>
      </w:r>
    </w:p>
    <w:p w:rsidR="00C909B5" w:rsidRPr="00AC4C9C" w:rsidRDefault="00C909B5" w:rsidP="001D584F">
      <w:pPr>
        <w:pStyle w:val="a3"/>
        <w:spacing w:line="276" w:lineRule="auto"/>
        <w:jc w:val="center"/>
        <w:rPr>
          <w:rFonts w:ascii="Times New Roman" w:hAnsi="Times New Roman"/>
          <w:b w:val="0"/>
        </w:rPr>
      </w:pPr>
      <w:r w:rsidRPr="00AC4C9C">
        <w:rPr>
          <w:rFonts w:ascii="Times New Roman" w:hAnsi="Times New Roman"/>
          <w:b w:val="0"/>
        </w:rPr>
        <w:t xml:space="preserve">Figure </w:t>
      </w:r>
      <w:r w:rsidRPr="00AC4C9C">
        <w:rPr>
          <w:rFonts w:ascii="Times New Roman" w:hAnsi="Times New Roman"/>
          <w:b w:val="0"/>
        </w:rPr>
        <w:fldChar w:fldCharType="begin"/>
      </w:r>
      <w:r w:rsidRPr="00AC4C9C">
        <w:rPr>
          <w:rFonts w:ascii="Times New Roman" w:hAnsi="Times New Roman"/>
          <w:b w:val="0"/>
        </w:rPr>
        <w:instrText xml:space="preserve"> SEQ Figure \* ARABIC </w:instrText>
      </w:r>
      <w:r w:rsidRPr="00AC4C9C">
        <w:rPr>
          <w:rFonts w:ascii="Times New Roman" w:hAnsi="Times New Roman"/>
          <w:b w:val="0"/>
        </w:rPr>
        <w:fldChar w:fldCharType="separate"/>
      </w:r>
      <w:r w:rsidRPr="00AC4C9C">
        <w:rPr>
          <w:rFonts w:ascii="Times New Roman" w:hAnsi="Times New Roman"/>
          <w:b w:val="0"/>
          <w:noProof/>
        </w:rPr>
        <w:t>1</w:t>
      </w:r>
      <w:r w:rsidRPr="00AC4C9C">
        <w:rPr>
          <w:rFonts w:ascii="Times New Roman" w:hAnsi="Times New Roman"/>
          <w:b w:val="0"/>
        </w:rPr>
        <w:fldChar w:fldCharType="end"/>
      </w:r>
      <w:r w:rsidRPr="00AC4C9C">
        <w:rPr>
          <w:rFonts w:ascii="Times New Roman" w:hAnsi="Times New Roman"/>
          <w:b w:val="0"/>
        </w:rPr>
        <w:t>. Journal lists</w:t>
      </w:r>
    </w:p>
    <w:p w:rsidR="00C909B5" w:rsidRPr="00AC4C9C" w:rsidRDefault="00C909B5" w:rsidP="00AC4C9C">
      <w:pPr>
        <w:spacing w:line="276" w:lineRule="auto"/>
        <w:jc w:val="both"/>
        <w:rPr>
          <w:rFonts w:ascii="Times New Roman" w:hAnsi="Times New Roman"/>
        </w:rPr>
      </w:pPr>
    </w:p>
    <w:p w:rsidR="00C909B5" w:rsidRPr="00AC4C9C" w:rsidRDefault="00C909B5" w:rsidP="001D584F">
      <w:pPr>
        <w:keepNext/>
        <w:spacing w:line="276" w:lineRule="auto"/>
        <w:jc w:val="center"/>
        <w:rPr>
          <w:rFonts w:ascii="Times New Roman" w:hAnsi="Times New Roman"/>
        </w:rPr>
      </w:pPr>
      <w:r w:rsidRPr="00AC4C9C">
        <w:rPr>
          <w:rFonts w:ascii="Times New Roman" w:hAnsi="Times New Roman"/>
          <w:noProof/>
          <w:lang w:eastAsia="ko-KR"/>
        </w:rPr>
        <w:drawing>
          <wp:inline distT="0" distB="0" distL="0" distR="0">
            <wp:extent cx="2100835" cy="1167130"/>
            <wp:effectExtent l="0" t="0" r="0" b="0"/>
            <wp:docPr id="6" name="그림 6" descr="http://www.icmap2020.org/images/slider/slider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cmap2020.org/images/slider/slider0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0342" cy="1172412"/>
                    </a:xfrm>
                    <a:prstGeom prst="rect">
                      <a:avLst/>
                    </a:prstGeom>
                    <a:noFill/>
                    <a:ln>
                      <a:noFill/>
                    </a:ln>
                  </pic:spPr>
                </pic:pic>
              </a:graphicData>
            </a:graphic>
          </wp:inline>
        </w:drawing>
      </w:r>
    </w:p>
    <w:p w:rsidR="00C909B5" w:rsidRPr="00AC4C9C" w:rsidRDefault="00C909B5" w:rsidP="001D584F">
      <w:pPr>
        <w:pStyle w:val="a3"/>
        <w:spacing w:line="276" w:lineRule="auto"/>
        <w:jc w:val="center"/>
        <w:rPr>
          <w:rFonts w:ascii="Times New Roman" w:hAnsi="Times New Roman"/>
          <w:b w:val="0"/>
        </w:rPr>
      </w:pPr>
      <w:r w:rsidRPr="00AC4C9C">
        <w:rPr>
          <w:rFonts w:ascii="Times New Roman" w:hAnsi="Times New Roman"/>
          <w:b w:val="0"/>
        </w:rPr>
        <w:t xml:space="preserve">Figure </w:t>
      </w:r>
      <w:r w:rsidRPr="00AC4C9C">
        <w:rPr>
          <w:rFonts w:ascii="Times New Roman" w:hAnsi="Times New Roman"/>
          <w:b w:val="0"/>
        </w:rPr>
        <w:fldChar w:fldCharType="begin"/>
      </w:r>
      <w:r w:rsidRPr="00AC4C9C">
        <w:rPr>
          <w:rFonts w:ascii="Times New Roman" w:hAnsi="Times New Roman"/>
          <w:b w:val="0"/>
        </w:rPr>
        <w:instrText xml:space="preserve"> SEQ Figure \* ARABIC </w:instrText>
      </w:r>
      <w:r w:rsidRPr="00AC4C9C">
        <w:rPr>
          <w:rFonts w:ascii="Times New Roman" w:hAnsi="Times New Roman"/>
          <w:b w:val="0"/>
        </w:rPr>
        <w:fldChar w:fldCharType="separate"/>
      </w:r>
      <w:r w:rsidRPr="00AC4C9C">
        <w:rPr>
          <w:rFonts w:ascii="Times New Roman" w:hAnsi="Times New Roman"/>
          <w:b w:val="0"/>
          <w:noProof/>
        </w:rPr>
        <w:t>2</w:t>
      </w:r>
      <w:r w:rsidRPr="00AC4C9C">
        <w:rPr>
          <w:rFonts w:ascii="Times New Roman" w:hAnsi="Times New Roman"/>
          <w:b w:val="0"/>
        </w:rPr>
        <w:fldChar w:fldCharType="end"/>
      </w:r>
      <w:r w:rsidRPr="00AC4C9C">
        <w:rPr>
          <w:rFonts w:ascii="Times New Roman" w:hAnsi="Times New Roman"/>
          <w:b w:val="0"/>
        </w:rPr>
        <w:t>. List of plenary speakers</w:t>
      </w:r>
    </w:p>
    <w:p w:rsidR="00C909B5" w:rsidRPr="00AC4C9C" w:rsidRDefault="00C909B5" w:rsidP="00AC4C9C">
      <w:pPr>
        <w:spacing w:line="276" w:lineRule="auto"/>
        <w:jc w:val="both"/>
        <w:rPr>
          <w:rFonts w:ascii="Times New Roman" w:hAnsi="Times New Roman"/>
        </w:rPr>
      </w:pPr>
    </w:p>
    <w:p w:rsidR="00C909B5" w:rsidRPr="00AC4C9C" w:rsidRDefault="00C909B5" w:rsidP="00AC4C9C">
      <w:pPr>
        <w:spacing w:line="276" w:lineRule="auto"/>
        <w:jc w:val="both"/>
        <w:rPr>
          <w:rFonts w:ascii="Times New Roman" w:hAnsi="Times New Roman"/>
        </w:rPr>
      </w:pPr>
    </w:p>
    <w:p w:rsidR="00C909B5" w:rsidRPr="00AC4C9C" w:rsidRDefault="00C909B5" w:rsidP="00AC4C9C">
      <w:pPr>
        <w:spacing w:line="276" w:lineRule="auto"/>
        <w:jc w:val="both"/>
        <w:rPr>
          <w:rFonts w:ascii="Times New Roman" w:hAnsi="Times New Roman"/>
        </w:rPr>
      </w:pPr>
    </w:p>
    <w:p w:rsidR="00C909B5" w:rsidRPr="00AC4C9C" w:rsidRDefault="00AC4C9C" w:rsidP="00AC4C9C">
      <w:pPr>
        <w:spacing w:line="276" w:lineRule="auto"/>
        <w:jc w:val="center"/>
        <w:rPr>
          <w:rFonts w:ascii="Times New Roman" w:hAnsi="Times New Roman"/>
        </w:rPr>
      </w:pPr>
      <w:r w:rsidRPr="00AC4C9C">
        <w:rPr>
          <w:rFonts w:ascii="Times New Roman" w:hAnsi="Times New Roman"/>
          <w:noProof/>
          <w:lang w:eastAsia="ko-KR"/>
        </w:rPr>
        <w:lastRenderedPageBreak/>
        <w:drawing>
          <wp:inline distT="0" distB="0" distL="0" distR="0" wp14:anchorId="6A4145DB" wp14:editId="6521D160">
            <wp:extent cx="2202180" cy="1133475"/>
            <wp:effectExtent l="0" t="0" r="7620" b="9525"/>
            <wp:docPr id="7" name="그림 7" descr="http://www.icmap2020.org/images/slider/slider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cmap2020.org/images/slider/slider0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9348" cy="1137164"/>
                    </a:xfrm>
                    <a:prstGeom prst="rect">
                      <a:avLst/>
                    </a:prstGeom>
                    <a:noFill/>
                    <a:ln>
                      <a:noFill/>
                    </a:ln>
                  </pic:spPr>
                </pic:pic>
              </a:graphicData>
            </a:graphic>
          </wp:inline>
        </w:drawing>
      </w:r>
    </w:p>
    <w:p w:rsidR="00C909B5" w:rsidRPr="00AC4C9C" w:rsidRDefault="00C909B5" w:rsidP="00AC4C9C">
      <w:pPr>
        <w:spacing w:line="276" w:lineRule="auto"/>
        <w:jc w:val="both"/>
        <w:rPr>
          <w:rFonts w:ascii="Times New Roman" w:hAnsi="Times New Roman"/>
        </w:rPr>
      </w:pPr>
    </w:p>
    <w:p w:rsidR="00AC4C9C" w:rsidRPr="00AC4C9C" w:rsidRDefault="00AC4C9C" w:rsidP="00AC4C9C">
      <w:pPr>
        <w:spacing w:line="276" w:lineRule="auto"/>
        <w:ind w:firstLineChars="50" w:firstLine="120"/>
        <w:jc w:val="both"/>
        <w:rPr>
          <w:rFonts w:ascii="Times New Roman" w:eastAsiaTheme="minorEastAsia" w:hAnsi="Times New Roman"/>
          <w:lang w:eastAsia="ko-KR"/>
        </w:rPr>
      </w:pPr>
      <w:r w:rsidRPr="00AC4C9C">
        <w:rPr>
          <w:rFonts w:ascii="Times New Roman" w:eastAsiaTheme="minorEastAsia" w:hAnsi="Times New Roman"/>
          <w:lang w:eastAsia="ko-KR"/>
        </w:rPr>
        <w:t xml:space="preserve">This page describes the list of journals. The submitted regular manuscripts will be published in Journal of Nanoscience and Nanotechnology (JNN), Thin Solid Films, and Functional Materials Letters, Materials Express, Applied Science and Convergence Technology (ASCT), Physics of Plasmas, Plasma Research Express, </w:t>
      </w:r>
      <w:proofErr w:type="spellStart"/>
      <w:r w:rsidRPr="00AC4C9C">
        <w:rPr>
          <w:rFonts w:ascii="Times New Roman" w:eastAsiaTheme="minorEastAsia" w:hAnsi="Times New Roman"/>
          <w:lang w:eastAsia="ko-KR"/>
        </w:rPr>
        <w:t>Micromachines</w:t>
      </w:r>
      <w:proofErr w:type="spellEnd"/>
      <w:r w:rsidRPr="00AC4C9C">
        <w:rPr>
          <w:rFonts w:ascii="Times New Roman" w:eastAsiaTheme="minorEastAsia" w:hAnsi="Times New Roman"/>
          <w:lang w:eastAsia="ko-KR"/>
        </w:rPr>
        <w:t xml:space="preserve"> after peer reviews.</w:t>
      </w:r>
    </w:p>
    <w:p w:rsidR="00AC4C9C" w:rsidRPr="00AC4C9C" w:rsidRDefault="00AC4C9C" w:rsidP="00AC4C9C">
      <w:pPr>
        <w:spacing w:line="276" w:lineRule="auto"/>
        <w:jc w:val="both"/>
        <w:rPr>
          <w:rFonts w:ascii="Times New Roman" w:eastAsiaTheme="minorEastAsia" w:hAnsi="Times New Roman"/>
          <w:lang w:eastAsia="ko-KR"/>
        </w:rPr>
      </w:pPr>
    </w:p>
    <w:p w:rsidR="00AC4C9C" w:rsidRPr="00AC4C9C" w:rsidRDefault="00AC4C9C" w:rsidP="00AC4C9C">
      <w:pPr>
        <w:spacing w:line="276" w:lineRule="auto"/>
        <w:ind w:firstLineChars="50" w:firstLine="120"/>
        <w:jc w:val="both"/>
        <w:rPr>
          <w:rFonts w:ascii="Times New Roman" w:eastAsiaTheme="minorEastAsia" w:hAnsi="Times New Roman"/>
          <w:lang w:eastAsia="ko-KR"/>
        </w:rPr>
      </w:pPr>
      <w:r w:rsidRPr="00AC4C9C">
        <w:rPr>
          <w:rFonts w:ascii="Times New Roman" w:eastAsiaTheme="minorEastAsia" w:hAnsi="Times New Roman"/>
          <w:lang w:eastAsia="ko-KR"/>
        </w:rPr>
        <w:t>In order to be included in the journals, at least one of the authors should attend the conference and make a presentation in the assigned session.</w:t>
      </w:r>
    </w:p>
    <w:p w:rsidR="00AC4C9C" w:rsidRPr="00AC4C9C" w:rsidRDefault="00AC4C9C" w:rsidP="00AC4C9C">
      <w:pPr>
        <w:spacing w:line="276" w:lineRule="auto"/>
        <w:jc w:val="both"/>
        <w:rPr>
          <w:rFonts w:ascii="Times New Roman" w:eastAsiaTheme="minorEastAsia" w:hAnsi="Times New Roman"/>
          <w:lang w:eastAsia="ko-KR"/>
        </w:rPr>
      </w:pPr>
    </w:p>
    <w:p w:rsidR="00AC4C9C" w:rsidRDefault="00AC4C9C" w:rsidP="00AC4C9C">
      <w:pPr>
        <w:spacing w:line="276" w:lineRule="auto"/>
        <w:jc w:val="center"/>
        <w:rPr>
          <w:rFonts w:ascii="Times New Roman" w:eastAsiaTheme="minorEastAsia" w:hAnsi="Times New Roman"/>
          <w:lang w:eastAsia="ko-KR"/>
        </w:rPr>
      </w:pPr>
      <w:r w:rsidRPr="00AC4C9C">
        <w:rPr>
          <w:rFonts w:ascii="Times New Roman" w:hAnsi="Times New Roman"/>
          <w:noProof/>
          <w:lang w:eastAsia="ko-KR"/>
        </w:rPr>
        <w:drawing>
          <wp:inline distT="0" distB="0" distL="0" distR="0" wp14:anchorId="3E1796B0" wp14:editId="29FCC245">
            <wp:extent cx="2100835" cy="1167130"/>
            <wp:effectExtent l="0" t="0" r="0" b="0"/>
            <wp:docPr id="8" name="그림 8" descr="http://www.icmap2020.org/images/slider/slider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cmap2020.org/images/slider/slider0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0342" cy="1172412"/>
                    </a:xfrm>
                    <a:prstGeom prst="rect">
                      <a:avLst/>
                    </a:prstGeom>
                    <a:noFill/>
                    <a:ln>
                      <a:noFill/>
                    </a:ln>
                  </pic:spPr>
                </pic:pic>
              </a:graphicData>
            </a:graphic>
          </wp:inline>
        </w:drawing>
      </w:r>
    </w:p>
    <w:p w:rsidR="00AC4C9C" w:rsidRPr="00AC4C9C" w:rsidRDefault="00AC4C9C" w:rsidP="00AC4C9C">
      <w:pPr>
        <w:spacing w:line="276" w:lineRule="auto"/>
        <w:jc w:val="center"/>
        <w:rPr>
          <w:rFonts w:ascii="Times New Roman" w:eastAsiaTheme="minorEastAsia" w:hAnsi="Times New Roman"/>
          <w:lang w:eastAsia="ko-KR"/>
        </w:rPr>
      </w:pPr>
    </w:p>
    <w:p w:rsidR="00AC4C9C" w:rsidRDefault="001D584F" w:rsidP="00AC4C9C">
      <w:pPr>
        <w:spacing w:line="276" w:lineRule="auto"/>
        <w:jc w:val="both"/>
        <w:rPr>
          <w:rFonts w:ascii="Times New Roman" w:eastAsiaTheme="minorEastAsia" w:hAnsi="Times New Roman"/>
          <w:lang w:eastAsia="ko-KR"/>
        </w:rPr>
      </w:pPr>
      <w:r>
        <w:rPr>
          <w:rFonts w:ascii="Times New Roman" w:eastAsiaTheme="minorEastAsia" w:hAnsi="Times New Roman"/>
          <w:lang w:eastAsia="ko-KR"/>
        </w:rPr>
        <w:t>On</w:t>
      </w:r>
      <w:r w:rsidR="00AC4C9C">
        <w:rPr>
          <w:rFonts w:ascii="Times New Roman" w:eastAsiaTheme="minorEastAsia" w:hAnsi="Times New Roman"/>
          <w:lang w:eastAsia="ko-KR"/>
        </w:rPr>
        <w:t xml:space="preserve"> the other hand, this figure shows the list of our honorable plenary speakers. The plenary speakers will present the most interesting topics in plasma science, equipment and current status of academic and industrial achievements. </w:t>
      </w:r>
    </w:p>
    <w:p w:rsidR="00AC4C9C" w:rsidRDefault="00AC4C9C" w:rsidP="00AC4C9C">
      <w:pPr>
        <w:spacing w:line="276" w:lineRule="auto"/>
        <w:jc w:val="both"/>
        <w:rPr>
          <w:rFonts w:ascii="Times New Roman" w:eastAsiaTheme="minorEastAsia" w:hAnsi="Times New Roman"/>
          <w:lang w:eastAsia="ko-KR"/>
        </w:rPr>
      </w:pPr>
      <w:r>
        <w:rPr>
          <w:rFonts w:ascii="Times New Roman" w:eastAsiaTheme="minorEastAsia" w:hAnsi="Times New Roman"/>
          <w:lang w:eastAsia="ko-KR"/>
        </w:rPr>
        <w:t xml:space="preserve"> Therefore, we are welcome any style of poster description do</w:t>
      </w:r>
      <w:r w:rsidR="001D584F">
        <w:rPr>
          <w:rFonts w:ascii="Times New Roman" w:eastAsiaTheme="minorEastAsia" w:hAnsi="Times New Roman"/>
          <w:lang w:eastAsia="ko-KR"/>
        </w:rPr>
        <w:t>cument if the authors choose</w:t>
      </w:r>
      <w:bookmarkStart w:id="0" w:name="_GoBack"/>
      <w:bookmarkEnd w:id="0"/>
      <w:r>
        <w:rPr>
          <w:rFonts w:ascii="Times New Roman" w:eastAsiaTheme="minorEastAsia" w:hAnsi="Times New Roman"/>
          <w:lang w:eastAsia="ko-KR"/>
        </w:rPr>
        <w:t xml:space="preserve"> their own style.</w:t>
      </w:r>
    </w:p>
    <w:sectPr w:rsidR="00AC4C9C" w:rsidSect="006B28EE">
      <w:type w:val="continuous"/>
      <w:pgSz w:w="11906" w:h="16838"/>
      <w:pgMar w:top="1701" w:right="1440" w:bottom="1440" w:left="1440" w:header="851" w:footer="992" w:gutter="0"/>
      <w:cols w:num="2"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ADC" w:rsidRDefault="004C0ADC" w:rsidP="00CC7454">
      <w:r>
        <w:separator/>
      </w:r>
    </w:p>
  </w:endnote>
  <w:endnote w:type="continuationSeparator" w:id="0">
    <w:p w:rsidR="004C0ADC" w:rsidRDefault="004C0ADC" w:rsidP="00CC7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ADC" w:rsidRDefault="004C0ADC" w:rsidP="00CC7454">
      <w:r>
        <w:separator/>
      </w:r>
    </w:p>
  </w:footnote>
  <w:footnote w:type="continuationSeparator" w:id="0">
    <w:p w:rsidR="004C0ADC" w:rsidRDefault="004C0ADC" w:rsidP="00CC74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462" w:rsidRPr="006B28EE" w:rsidRDefault="00381462">
    <w:pPr>
      <w:pStyle w:val="a5"/>
      <w:rPr>
        <w:rFonts w:eastAsiaTheme="minorEastAsia"/>
        <w:b/>
        <w:color w:val="808080" w:themeColor="background1" w:themeShade="80"/>
        <w:sz w:val="22"/>
        <w:lang w:eastAsia="ko-KR"/>
      </w:rPr>
    </w:pPr>
    <w:r w:rsidRPr="006B28EE">
      <w:rPr>
        <w:rFonts w:eastAsiaTheme="minorEastAsia" w:hint="eastAsia"/>
        <w:b/>
        <w:color w:val="808080" w:themeColor="background1" w:themeShade="80"/>
        <w:sz w:val="22"/>
        <w:lang w:eastAsia="ko-KR"/>
      </w:rPr>
      <w:t xml:space="preserve">The </w:t>
    </w:r>
    <w:r w:rsidR="006B28EE" w:rsidRPr="006B28EE">
      <w:rPr>
        <w:rFonts w:eastAsiaTheme="minorEastAsia"/>
        <w:b/>
        <w:color w:val="808080" w:themeColor="background1" w:themeShade="80"/>
        <w:sz w:val="22"/>
        <w:lang w:eastAsia="ko-KR"/>
      </w:rPr>
      <w:t>8</w:t>
    </w:r>
    <w:r w:rsidR="006B28EE" w:rsidRPr="006B28EE">
      <w:rPr>
        <w:rFonts w:eastAsiaTheme="minorEastAsia"/>
        <w:b/>
        <w:color w:val="808080" w:themeColor="background1" w:themeShade="80"/>
        <w:sz w:val="22"/>
        <w:vertAlign w:val="superscript"/>
        <w:lang w:eastAsia="ko-KR"/>
      </w:rPr>
      <w:t>th</w:t>
    </w:r>
    <w:r w:rsidR="006B28EE" w:rsidRPr="006B28EE">
      <w:rPr>
        <w:rFonts w:eastAsiaTheme="minorEastAsia"/>
        <w:b/>
        <w:color w:val="808080" w:themeColor="background1" w:themeShade="80"/>
        <w:sz w:val="22"/>
        <w:lang w:eastAsia="ko-KR"/>
      </w:rPr>
      <w:t xml:space="preserve"> </w:t>
    </w:r>
    <w:r w:rsidR="006B28EE" w:rsidRPr="006B28EE">
      <w:rPr>
        <w:rFonts w:eastAsiaTheme="minorEastAsia" w:hint="eastAsia"/>
        <w:b/>
        <w:color w:val="808080" w:themeColor="background1" w:themeShade="80"/>
        <w:sz w:val="22"/>
        <w:lang w:eastAsia="ko-KR"/>
      </w:rPr>
      <w:t>ICMAP &amp; The 9</w:t>
    </w:r>
    <w:r w:rsidR="006B28EE" w:rsidRPr="006B28EE">
      <w:rPr>
        <w:rFonts w:eastAsiaTheme="minorEastAsia" w:hint="eastAsia"/>
        <w:b/>
        <w:color w:val="808080" w:themeColor="background1" w:themeShade="80"/>
        <w:sz w:val="22"/>
        <w:vertAlign w:val="superscript"/>
        <w:lang w:eastAsia="ko-KR"/>
      </w:rPr>
      <w:t>th</w:t>
    </w:r>
    <w:r w:rsidR="006B28EE" w:rsidRPr="006B28EE">
      <w:rPr>
        <w:rFonts w:eastAsiaTheme="minorEastAsia" w:hint="eastAsia"/>
        <w:b/>
        <w:color w:val="808080" w:themeColor="background1" w:themeShade="80"/>
        <w:sz w:val="22"/>
        <w:lang w:eastAsia="ko-KR"/>
      </w:rPr>
      <w:t xml:space="preserve"> ISFM, January 17-20, 2021       </w:t>
    </w:r>
    <w:r w:rsidR="006B28EE">
      <w:rPr>
        <w:rFonts w:eastAsiaTheme="minorEastAsia"/>
        <w:b/>
        <w:color w:val="808080" w:themeColor="background1" w:themeShade="80"/>
        <w:sz w:val="22"/>
        <w:lang w:eastAsia="ko-KR"/>
      </w:rPr>
      <w:t xml:space="preserve">     </w:t>
    </w:r>
    <w:r w:rsidR="006B28EE" w:rsidRPr="006B28EE">
      <w:rPr>
        <w:rFonts w:eastAsiaTheme="minorEastAsia" w:hint="eastAsia"/>
        <w:b/>
        <w:color w:val="808080" w:themeColor="background1" w:themeShade="80"/>
        <w:sz w:val="22"/>
        <w:lang w:eastAsia="ko-KR"/>
      </w:rPr>
      <w:t xml:space="preserve">       Poster Description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348"/>
    <w:rsid w:val="00007348"/>
    <w:rsid w:val="001D584F"/>
    <w:rsid w:val="001D78A0"/>
    <w:rsid w:val="00326041"/>
    <w:rsid w:val="00381462"/>
    <w:rsid w:val="00384666"/>
    <w:rsid w:val="00412F58"/>
    <w:rsid w:val="004C0ADC"/>
    <w:rsid w:val="005067A2"/>
    <w:rsid w:val="00513C04"/>
    <w:rsid w:val="00522D4C"/>
    <w:rsid w:val="005E6922"/>
    <w:rsid w:val="005E6F6F"/>
    <w:rsid w:val="006B28EE"/>
    <w:rsid w:val="007039EC"/>
    <w:rsid w:val="00724549"/>
    <w:rsid w:val="0076788D"/>
    <w:rsid w:val="007D6B0B"/>
    <w:rsid w:val="00891674"/>
    <w:rsid w:val="00893796"/>
    <w:rsid w:val="008F0D6B"/>
    <w:rsid w:val="0099039F"/>
    <w:rsid w:val="009C0032"/>
    <w:rsid w:val="009E2526"/>
    <w:rsid w:val="00A246F8"/>
    <w:rsid w:val="00AC4C9C"/>
    <w:rsid w:val="00B168FB"/>
    <w:rsid w:val="00BF35A4"/>
    <w:rsid w:val="00C359AB"/>
    <w:rsid w:val="00C64119"/>
    <w:rsid w:val="00C75883"/>
    <w:rsid w:val="00C909B5"/>
    <w:rsid w:val="00CB066B"/>
    <w:rsid w:val="00CB76AE"/>
    <w:rsid w:val="00CC7454"/>
    <w:rsid w:val="00D109E7"/>
    <w:rsid w:val="00DE50AC"/>
    <w:rsid w:val="00E474E9"/>
    <w:rsid w:val="00E51FAE"/>
    <w:rsid w:val="00E63481"/>
    <w:rsid w:val="00ED50E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2156E"/>
  <w15:chartTrackingRefBased/>
  <w15:docId w15:val="{606CCE68-1F4F-4A11-BB89-1A4605A43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348"/>
    <w:rPr>
      <w:rFonts w:ascii="Times" w:eastAsia="Times" w:hAnsi="Times"/>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007348"/>
    <w:pPr>
      <w:spacing w:before="120" w:after="120"/>
    </w:pPr>
    <w:rPr>
      <w:b/>
    </w:rPr>
  </w:style>
  <w:style w:type="paragraph" w:styleId="a4">
    <w:name w:val="Normal (Web)"/>
    <w:basedOn w:val="a"/>
    <w:uiPriority w:val="99"/>
    <w:semiHidden/>
    <w:unhideWhenUsed/>
    <w:rsid w:val="00007348"/>
    <w:pPr>
      <w:spacing w:before="100" w:beforeAutospacing="1" w:after="100" w:afterAutospacing="1"/>
    </w:pPr>
    <w:rPr>
      <w:rFonts w:ascii="굴림" w:eastAsia="굴림" w:hAnsi="굴림" w:cs="굴림"/>
      <w:szCs w:val="24"/>
      <w:lang w:eastAsia="ko-KR"/>
    </w:rPr>
  </w:style>
  <w:style w:type="paragraph" w:styleId="a5">
    <w:name w:val="header"/>
    <w:basedOn w:val="a"/>
    <w:link w:val="Char"/>
    <w:uiPriority w:val="99"/>
    <w:unhideWhenUsed/>
    <w:rsid w:val="00CC7454"/>
    <w:pPr>
      <w:tabs>
        <w:tab w:val="center" w:pos="4513"/>
        <w:tab w:val="right" w:pos="9026"/>
      </w:tabs>
      <w:snapToGrid w:val="0"/>
    </w:pPr>
  </w:style>
  <w:style w:type="character" w:customStyle="1" w:styleId="Char">
    <w:name w:val="머리글 Char"/>
    <w:basedOn w:val="a0"/>
    <w:link w:val="a5"/>
    <w:uiPriority w:val="99"/>
    <w:rsid w:val="00CC7454"/>
    <w:rPr>
      <w:rFonts w:ascii="Times" w:eastAsia="Times" w:hAnsi="Times" w:cs="Times New Roman"/>
      <w:kern w:val="0"/>
      <w:sz w:val="24"/>
      <w:szCs w:val="20"/>
      <w:lang w:eastAsia="en-US"/>
    </w:rPr>
  </w:style>
  <w:style w:type="paragraph" w:styleId="a6">
    <w:name w:val="footer"/>
    <w:basedOn w:val="a"/>
    <w:link w:val="Char0"/>
    <w:uiPriority w:val="99"/>
    <w:unhideWhenUsed/>
    <w:rsid w:val="00CC7454"/>
    <w:pPr>
      <w:tabs>
        <w:tab w:val="center" w:pos="4513"/>
        <w:tab w:val="right" w:pos="9026"/>
      </w:tabs>
      <w:snapToGrid w:val="0"/>
    </w:pPr>
  </w:style>
  <w:style w:type="character" w:customStyle="1" w:styleId="Char0">
    <w:name w:val="바닥글 Char"/>
    <w:basedOn w:val="a0"/>
    <w:link w:val="a6"/>
    <w:uiPriority w:val="99"/>
    <w:rsid w:val="00CC7454"/>
    <w:rPr>
      <w:rFonts w:ascii="Times" w:eastAsia="Times" w:hAnsi="Times" w:cs="Times New Roman"/>
      <w:kern w:val="0"/>
      <w:sz w:val="24"/>
      <w:szCs w:val="20"/>
      <w:lang w:eastAsia="en-US"/>
    </w:rPr>
  </w:style>
  <w:style w:type="paragraph" w:styleId="a7">
    <w:name w:val="Balloon Text"/>
    <w:basedOn w:val="a"/>
    <w:link w:val="Char1"/>
    <w:uiPriority w:val="99"/>
    <w:semiHidden/>
    <w:unhideWhenUsed/>
    <w:rsid w:val="00CC7454"/>
    <w:rPr>
      <w:rFonts w:ascii="맑은 고딕" w:eastAsia="맑은 고딕" w:hAnsi="맑은 고딕"/>
      <w:sz w:val="18"/>
      <w:szCs w:val="18"/>
    </w:rPr>
  </w:style>
  <w:style w:type="character" w:customStyle="1" w:styleId="Char1">
    <w:name w:val="풍선 도움말 텍스트 Char"/>
    <w:basedOn w:val="a0"/>
    <w:link w:val="a7"/>
    <w:uiPriority w:val="99"/>
    <w:semiHidden/>
    <w:rsid w:val="00CC7454"/>
    <w:rPr>
      <w:rFonts w:ascii="맑은 고딕" w:eastAsia="맑은 고딕" w:hAnsi="맑은 고딕" w:cs="Times New Roman"/>
      <w:kern w:val="0"/>
      <w:sz w:val="18"/>
      <w:szCs w:val="18"/>
      <w:lang w:eastAsia="en-US"/>
    </w:rPr>
  </w:style>
  <w:style w:type="character" w:styleId="a8">
    <w:name w:val="Hyperlink"/>
    <w:basedOn w:val="a0"/>
    <w:uiPriority w:val="99"/>
    <w:unhideWhenUsed/>
    <w:rsid w:val="00522D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23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4AC6C-9C96-45E9-85F3-7C47E23BD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387</Words>
  <Characters>2206</Characters>
  <Application>Microsoft Office Word</Application>
  <DocSecurity>0</DocSecurity>
  <Lines>18</Lines>
  <Paragraphs>5</Paragraphs>
  <ScaleCrop>false</ScaleCrop>
  <HeadingPairs>
    <vt:vector size="2" baseType="variant">
      <vt:variant>
        <vt:lpstr>제목</vt:lpstr>
      </vt:variant>
      <vt:variant>
        <vt:i4>1</vt:i4>
      </vt:variant>
    </vt:vector>
  </HeadingPairs>
  <TitlesOfParts>
    <vt:vector size="1" baseType="lpstr">
      <vt:lpstr/>
    </vt:vector>
  </TitlesOfParts>
  <Company>HOME</Company>
  <LinksUpToDate>false</LinksUpToDate>
  <CharactersWithSpaces>2588</CharactersWithSpaces>
  <SharedDoc>false</SharedDoc>
  <HLinks>
    <vt:vector size="6" baseType="variant">
      <vt:variant>
        <vt:i4>721013</vt:i4>
      </vt:variant>
      <vt:variant>
        <vt:i4>0</vt:i4>
      </vt:variant>
      <vt:variant>
        <vt:i4>0</vt:i4>
      </vt:variant>
      <vt:variant>
        <vt:i4>5</vt:i4>
      </vt:variant>
      <vt:variant>
        <vt:lpwstr>mailto:exhibit@biz-ocean.com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SYMoon</cp:lastModifiedBy>
  <cp:revision>3</cp:revision>
  <cp:lastPrinted>2011-10-07T09:05:00Z</cp:lastPrinted>
  <dcterms:created xsi:type="dcterms:W3CDTF">2020-12-16T07:59:00Z</dcterms:created>
  <dcterms:modified xsi:type="dcterms:W3CDTF">2020-12-17T01:53:00Z</dcterms:modified>
</cp:coreProperties>
</file>